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9B9" w:rsidRPr="00A111C2" w:rsidRDefault="002C1C8B">
      <w:pPr>
        <w:spacing w:after="0" w:line="408" w:lineRule="auto"/>
        <w:ind w:left="120"/>
        <w:jc w:val="center"/>
        <w:rPr>
          <w:lang w:val="ru-RU"/>
        </w:rPr>
      </w:pPr>
      <w:bookmarkStart w:id="0" w:name="block-2447289"/>
      <w:r w:rsidRPr="00A111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29B9" w:rsidRPr="00A111C2" w:rsidRDefault="002C1C8B">
      <w:pPr>
        <w:spacing w:after="0" w:line="408" w:lineRule="auto"/>
        <w:ind w:left="120"/>
        <w:jc w:val="center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111C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29B9" w:rsidRPr="00A111C2" w:rsidRDefault="002C1C8B">
      <w:pPr>
        <w:spacing w:after="0" w:line="408" w:lineRule="auto"/>
        <w:ind w:left="120"/>
        <w:jc w:val="center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A111C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 Алтайского края</w:t>
      </w:r>
      <w:bookmarkEnd w:id="2"/>
      <w:r w:rsidRPr="00A111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1C2">
        <w:rPr>
          <w:rFonts w:ascii="Times New Roman" w:hAnsi="Times New Roman"/>
          <w:color w:val="000000"/>
          <w:sz w:val="28"/>
          <w:lang w:val="ru-RU"/>
        </w:rPr>
        <w:t>​</w:t>
      </w:r>
    </w:p>
    <w:p w:rsidR="009829B9" w:rsidRDefault="002C1C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9829B9" w:rsidRDefault="009829B9">
      <w:pPr>
        <w:spacing w:after="0"/>
        <w:ind w:left="120"/>
      </w:pPr>
    </w:p>
    <w:p w:rsidR="009829B9" w:rsidRDefault="009829B9">
      <w:pPr>
        <w:spacing w:after="0"/>
        <w:ind w:left="120"/>
      </w:pPr>
    </w:p>
    <w:p w:rsidR="009829B9" w:rsidRDefault="009829B9">
      <w:pPr>
        <w:spacing w:after="0"/>
        <w:ind w:left="120"/>
      </w:pPr>
    </w:p>
    <w:p w:rsidR="009829B9" w:rsidRDefault="009829B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111C2" w:rsidTr="000D4161">
        <w:tc>
          <w:tcPr>
            <w:tcW w:w="3114" w:type="dxa"/>
          </w:tcPr>
          <w:p w:rsidR="00C53FFE" w:rsidRPr="0040209D" w:rsidRDefault="002C1C8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C1C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ШМО учителей гуманитарных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дисциплин</w:t>
            </w:r>
          </w:p>
          <w:p w:rsidR="004E6975" w:rsidRDefault="002C1C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1C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И.Н.Карасева</w:t>
            </w:r>
          </w:p>
          <w:p w:rsidR="004E6975" w:rsidRDefault="002C1C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111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1C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C1C8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C1C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Ответственный за УР МБОУ "Свердловская СОШ"</w:t>
            </w:r>
          </w:p>
          <w:p w:rsidR="004E6975" w:rsidRDefault="002C1C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1C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Т.И.Трощенко</w:t>
            </w:r>
          </w:p>
          <w:p w:rsidR="004E6975" w:rsidRDefault="002C1C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1C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C1C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C1C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 МБОУ "Свердловская СОШ"</w:t>
            </w:r>
          </w:p>
          <w:p w:rsidR="000E6D86" w:rsidRDefault="002C1C8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C1C8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Т.А.Нестеренко</w:t>
            </w:r>
          </w:p>
          <w:p w:rsidR="000E6D86" w:rsidRDefault="002C1C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93 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1C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‌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 w:line="408" w:lineRule="auto"/>
        <w:ind w:left="120"/>
        <w:jc w:val="center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29B9" w:rsidRPr="00A111C2" w:rsidRDefault="002C1C8B">
      <w:pPr>
        <w:spacing w:after="0" w:line="408" w:lineRule="auto"/>
        <w:ind w:left="120"/>
        <w:jc w:val="center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349114)</w:t>
      </w:r>
    </w:p>
    <w:p w:rsidR="009829B9" w:rsidRPr="00A111C2" w:rsidRDefault="009829B9">
      <w:pPr>
        <w:spacing w:after="0"/>
        <w:ind w:left="120"/>
        <w:jc w:val="center"/>
        <w:rPr>
          <w:lang w:val="ru-RU"/>
        </w:rPr>
      </w:pPr>
    </w:p>
    <w:p w:rsidR="009829B9" w:rsidRPr="00A111C2" w:rsidRDefault="002C1C8B">
      <w:pPr>
        <w:spacing w:after="0" w:line="408" w:lineRule="auto"/>
        <w:ind w:left="120"/>
        <w:jc w:val="center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829B9" w:rsidRPr="00A111C2" w:rsidRDefault="002C1C8B">
      <w:pPr>
        <w:spacing w:after="0" w:line="408" w:lineRule="auto"/>
        <w:ind w:left="120"/>
        <w:jc w:val="center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829B9" w:rsidRPr="00A111C2" w:rsidRDefault="009829B9">
      <w:pPr>
        <w:spacing w:after="0"/>
        <w:ind w:left="120"/>
        <w:jc w:val="center"/>
        <w:rPr>
          <w:lang w:val="ru-RU"/>
        </w:rPr>
      </w:pPr>
    </w:p>
    <w:p w:rsidR="009829B9" w:rsidRPr="00A111C2" w:rsidRDefault="009829B9">
      <w:pPr>
        <w:spacing w:after="0"/>
        <w:ind w:left="120"/>
        <w:jc w:val="center"/>
        <w:rPr>
          <w:lang w:val="ru-RU"/>
        </w:rPr>
      </w:pPr>
    </w:p>
    <w:p w:rsidR="009829B9" w:rsidRPr="00A111C2" w:rsidRDefault="009829B9">
      <w:pPr>
        <w:spacing w:after="0"/>
        <w:ind w:left="120"/>
        <w:jc w:val="center"/>
        <w:rPr>
          <w:lang w:val="ru-RU"/>
        </w:rPr>
      </w:pPr>
    </w:p>
    <w:p w:rsidR="009829B9" w:rsidRPr="00A111C2" w:rsidRDefault="009829B9">
      <w:pPr>
        <w:spacing w:after="0"/>
        <w:ind w:left="120"/>
        <w:jc w:val="center"/>
        <w:rPr>
          <w:lang w:val="ru-RU"/>
        </w:rPr>
      </w:pPr>
    </w:p>
    <w:p w:rsidR="009829B9" w:rsidRPr="00A111C2" w:rsidRDefault="009829B9" w:rsidP="00A111C2">
      <w:pPr>
        <w:spacing w:after="0"/>
        <w:rPr>
          <w:lang w:val="ru-RU"/>
        </w:rPr>
      </w:pPr>
    </w:p>
    <w:p w:rsidR="009829B9" w:rsidRPr="00A111C2" w:rsidRDefault="009829B9">
      <w:pPr>
        <w:spacing w:after="0"/>
        <w:ind w:left="120"/>
        <w:jc w:val="center"/>
        <w:rPr>
          <w:lang w:val="ru-RU"/>
        </w:rPr>
      </w:pPr>
    </w:p>
    <w:p w:rsidR="009829B9" w:rsidRPr="00A111C2" w:rsidRDefault="002C1C8B">
      <w:pPr>
        <w:spacing w:after="0"/>
        <w:ind w:left="120"/>
        <w:jc w:val="center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A111C2">
        <w:rPr>
          <w:rFonts w:ascii="Times New Roman" w:hAnsi="Times New Roman"/>
          <w:b/>
          <w:color w:val="000000"/>
          <w:sz w:val="28"/>
          <w:lang w:val="ru-RU"/>
        </w:rPr>
        <w:t>с.Свердловское</w:t>
      </w:r>
      <w:bookmarkEnd w:id="3"/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111C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111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1C2">
        <w:rPr>
          <w:rFonts w:ascii="Times New Roman" w:hAnsi="Times New Roman"/>
          <w:color w:val="000000"/>
          <w:sz w:val="28"/>
          <w:lang w:val="ru-RU"/>
        </w:rPr>
        <w:t>​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9829B9">
      <w:pPr>
        <w:rPr>
          <w:lang w:val="ru-RU"/>
        </w:rPr>
        <w:sectPr w:rsidR="009829B9" w:rsidRPr="00A111C2">
          <w:pgSz w:w="11906" w:h="16383"/>
          <w:pgMar w:top="1134" w:right="850" w:bottom="1134" w:left="1701" w:header="720" w:footer="720" w:gutter="0"/>
          <w:cols w:space="720"/>
        </w:sectPr>
      </w:pPr>
    </w:p>
    <w:p w:rsidR="009829B9" w:rsidRPr="00A111C2" w:rsidRDefault="002C1C8B" w:rsidP="00A111C2">
      <w:pPr>
        <w:spacing w:after="0" w:line="264" w:lineRule="auto"/>
        <w:ind w:left="120"/>
        <w:jc w:val="center"/>
        <w:rPr>
          <w:lang w:val="ru-RU"/>
        </w:rPr>
      </w:pPr>
      <w:bookmarkStart w:id="5" w:name="block-2447294"/>
      <w:bookmarkEnd w:id="0"/>
      <w:r w:rsidRPr="00A111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A111C2">
        <w:rPr>
          <w:rFonts w:ascii="Times New Roman" w:hAnsi="Times New Roman"/>
          <w:color w:val="000000"/>
          <w:sz w:val="28"/>
          <w:lang w:val="ru-RU"/>
        </w:rPr>
        <w:t>​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</w:t>
      </w:r>
      <w:r w:rsidRPr="00A111C2">
        <w:rPr>
          <w:rFonts w:ascii="Times New Roman" w:hAnsi="Times New Roman"/>
          <w:color w:val="000000"/>
          <w:sz w:val="28"/>
          <w:lang w:val="ru-RU"/>
        </w:rPr>
        <w:t>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A111C2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​​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A111C2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A111C2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A111C2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A111C2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A111C2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A111C2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A111C2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A111C2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A111C2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A111C2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A111C2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A111C2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9829B9" w:rsidRPr="00A111C2" w:rsidRDefault="009829B9">
      <w:pPr>
        <w:rPr>
          <w:lang w:val="ru-RU"/>
        </w:rPr>
        <w:sectPr w:rsidR="009829B9" w:rsidRPr="00A111C2">
          <w:pgSz w:w="11906" w:h="16383"/>
          <w:pgMar w:top="1134" w:right="850" w:bottom="1134" w:left="1701" w:header="720" w:footer="720" w:gutter="0"/>
          <w:cols w:space="720"/>
        </w:sectPr>
      </w:pP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  <w:bookmarkStart w:id="6" w:name="block-2447295"/>
      <w:bookmarkEnd w:id="5"/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A111C2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Рече</w:t>
      </w:r>
      <w:r w:rsidRPr="00A111C2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A111C2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A111C2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A111C2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A111C2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Default="002C1C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9829B9" w:rsidRDefault="009829B9">
      <w:pPr>
        <w:spacing w:after="0" w:line="264" w:lineRule="auto"/>
        <w:ind w:left="120"/>
        <w:jc w:val="both"/>
      </w:pPr>
    </w:p>
    <w:p w:rsidR="009829B9" w:rsidRDefault="002C1C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A111C2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9829B9" w:rsidRDefault="002C1C8B">
      <w:pPr>
        <w:spacing w:after="0" w:line="264" w:lineRule="auto"/>
        <w:ind w:firstLine="600"/>
        <w:jc w:val="both"/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A111C2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A111C2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9829B9" w:rsidRDefault="002C1C8B">
      <w:pPr>
        <w:spacing w:after="0" w:line="264" w:lineRule="auto"/>
        <w:ind w:firstLine="600"/>
        <w:jc w:val="both"/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A111C2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Default="002C1C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A111C2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A111C2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111C2">
        <w:rPr>
          <w:rFonts w:ascii="Times New Roman" w:hAnsi="Times New Roman"/>
          <w:color w:val="000000"/>
          <w:sz w:val="28"/>
          <w:lang w:val="ru-RU"/>
        </w:rPr>
        <w:t>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A111C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A111C2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A111C2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A111C2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A111C2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111C2">
        <w:rPr>
          <w:rFonts w:ascii="Times New Roman" w:hAnsi="Times New Roman"/>
          <w:color w:val="000000"/>
          <w:sz w:val="28"/>
          <w:lang w:val="ru-RU"/>
        </w:rPr>
        <w:t>;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111C2">
        <w:rPr>
          <w:rFonts w:ascii="Times New Roman" w:hAnsi="Times New Roman"/>
          <w:color w:val="000000"/>
          <w:sz w:val="28"/>
          <w:lang w:val="ru-RU"/>
        </w:rPr>
        <w:t>(-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111C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>: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111C2">
        <w:rPr>
          <w:rFonts w:ascii="Times New Roman" w:hAnsi="Times New Roman"/>
          <w:color w:val="000000"/>
          <w:sz w:val="28"/>
          <w:lang w:val="ru-RU"/>
        </w:rPr>
        <w:t>-;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111C2">
        <w:rPr>
          <w:rFonts w:ascii="Times New Roman" w:hAnsi="Times New Roman"/>
          <w:color w:val="000000"/>
          <w:sz w:val="28"/>
          <w:lang w:val="ru-RU"/>
        </w:rPr>
        <w:t>-;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111C2">
        <w:rPr>
          <w:rFonts w:ascii="Times New Roman" w:hAnsi="Times New Roman"/>
          <w:color w:val="000000"/>
          <w:sz w:val="28"/>
          <w:lang w:val="ru-RU"/>
        </w:rPr>
        <w:t>-;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A111C2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111C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A111C2">
        <w:rPr>
          <w:rFonts w:ascii="Times New Roman" w:hAnsi="Times New Roman"/>
          <w:color w:val="000000"/>
          <w:sz w:val="28"/>
          <w:lang w:val="ru-RU"/>
        </w:rPr>
        <w:t>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A111C2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A111C2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111C2">
        <w:rPr>
          <w:rFonts w:ascii="Times New Roman" w:hAnsi="Times New Roman"/>
          <w:color w:val="000000"/>
          <w:sz w:val="28"/>
          <w:lang w:val="ru-RU"/>
        </w:rPr>
        <w:t>-,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111C2">
        <w:rPr>
          <w:rFonts w:ascii="Times New Roman" w:hAnsi="Times New Roman"/>
          <w:color w:val="000000"/>
          <w:sz w:val="28"/>
          <w:lang w:val="ru-RU"/>
        </w:rPr>
        <w:t>-.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111C2">
        <w:rPr>
          <w:rFonts w:ascii="Times New Roman" w:hAnsi="Times New Roman"/>
          <w:color w:val="000000"/>
          <w:sz w:val="28"/>
          <w:lang w:val="ru-RU"/>
        </w:rPr>
        <w:t>- 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color w:val="000000"/>
          <w:sz w:val="28"/>
          <w:lang w:val="ru-RU"/>
        </w:rPr>
        <w:t>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A111C2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A111C2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A111C2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A111C2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A111C2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A111C2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A111C2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>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A111C2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A111C2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A111C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Default="002C1C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A111C2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</w:t>
      </w:r>
      <w:r w:rsidRPr="00A111C2">
        <w:rPr>
          <w:rFonts w:ascii="Times New Roman" w:hAnsi="Times New Roman"/>
          <w:color w:val="000000"/>
          <w:sz w:val="28"/>
          <w:lang w:val="ru-RU"/>
        </w:rPr>
        <w:t>ение, переход из одной части речи в другую).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A111C2">
        <w:rPr>
          <w:rFonts w:ascii="Times New Roman" w:hAnsi="Times New Roman"/>
          <w:color w:val="000000"/>
          <w:sz w:val="28"/>
          <w:lang w:val="ru-RU"/>
        </w:rPr>
        <w:t>- 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>, гласных в пристав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ках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111C2">
        <w:rPr>
          <w:rFonts w:ascii="Times New Roman" w:hAnsi="Times New Roman"/>
          <w:color w:val="000000"/>
          <w:sz w:val="28"/>
          <w:lang w:val="ru-RU"/>
        </w:rPr>
        <w:t>-.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сло</w:t>
      </w:r>
      <w:r w:rsidRPr="00A111C2">
        <w:rPr>
          <w:rFonts w:ascii="Times New Roman" w:hAnsi="Times New Roman"/>
          <w:color w:val="000000"/>
          <w:sz w:val="28"/>
          <w:lang w:val="ru-RU"/>
        </w:rPr>
        <w:t>воизменения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A111C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Качественные, относительны</w:t>
      </w:r>
      <w:r w:rsidRPr="00A111C2">
        <w:rPr>
          <w:rFonts w:ascii="Times New Roman" w:hAnsi="Times New Roman"/>
          <w:color w:val="000000"/>
          <w:sz w:val="28"/>
          <w:lang w:val="ru-RU"/>
        </w:rPr>
        <w:t>е и притяжательные имена прилагательные.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111C2">
        <w:rPr>
          <w:rFonts w:ascii="Times New Roman" w:hAnsi="Times New Roman"/>
          <w:color w:val="000000"/>
          <w:sz w:val="28"/>
          <w:lang w:val="ru-RU"/>
        </w:rPr>
        <w:t>- и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A111C2">
        <w:rPr>
          <w:rFonts w:ascii="Times New Roman" w:hAnsi="Times New Roman"/>
          <w:color w:val="000000"/>
          <w:sz w:val="28"/>
          <w:lang w:val="ru-RU"/>
        </w:rPr>
        <w:t>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имени числительного. Синтаксические функции имён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Правила правопис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ания имён числительных: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Мест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оимение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Склонение местоимен</w:t>
      </w:r>
      <w:r w:rsidRPr="00A111C2">
        <w:rPr>
          <w:rFonts w:ascii="Times New Roman" w:hAnsi="Times New Roman"/>
          <w:color w:val="000000"/>
          <w:sz w:val="28"/>
          <w:lang w:val="ru-RU"/>
        </w:rPr>
        <w:t>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</w:t>
      </w:r>
      <w:r w:rsidRPr="00A111C2">
        <w:rPr>
          <w:rFonts w:ascii="Times New Roman" w:hAnsi="Times New Roman"/>
          <w:color w:val="000000"/>
          <w:sz w:val="28"/>
          <w:lang w:val="ru-RU"/>
        </w:rPr>
        <w:t>нности, неточности); притяжательные и указательные местоимения как средства связи предложений в тексте.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111C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</w:t>
      </w:r>
      <w:r w:rsidRPr="00A111C2">
        <w:rPr>
          <w:rFonts w:ascii="Times New Roman" w:hAnsi="Times New Roman"/>
          <w:color w:val="000000"/>
          <w:sz w:val="28"/>
          <w:lang w:val="ru-RU"/>
        </w:rPr>
        <w:t>местоимений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ударения в глаго</w:t>
      </w:r>
      <w:r w:rsidRPr="00A111C2">
        <w:rPr>
          <w:rFonts w:ascii="Times New Roman" w:hAnsi="Times New Roman"/>
          <w:color w:val="000000"/>
          <w:sz w:val="28"/>
          <w:lang w:val="ru-RU"/>
        </w:rPr>
        <w:t>льных формах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111C2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</w:t>
      </w:r>
      <w:r w:rsidRPr="00A111C2">
        <w:rPr>
          <w:rFonts w:ascii="Times New Roman" w:hAnsi="Times New Roman"/>
          <w:color w:val="000000"/>
          <w:sz w:val="28"/>
          <w:lang w:val="ru-RU"/>
        </w:rPr>
        <w:t>суждение как функционально-смысловой тип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</w:t>
      </w:r>
      <w:r w:rsidRPr="00A111C2">
        <w:rPr>
          <w:rFonts w:ascii="Times New Roman" w:hAnsi="Times New Roman"/>
          <w:color w:val="000000"/>
          <w:sz w:val="28"/>
          <w:lang w:val="ru-RU"/>
        </w:rPr>
        <w:t>ьности (в рамках изученного).</w:t>
      </w: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Публицистический стиль. </w:t>
      </w:r>
      <w:r w:rsidRPr="00A111C2">
        <w:rPr>
          <w:rFonts w:ascii="Times New Roman" w:hAnsi="Times New Roman"/>
          <w:color w:val="000000"/>
          <w:sz w:val="28"/>
          <w:lang w:val="ru-RU"/>
        </w:rPr>
        <w:t>Сфера употребления, функции, языковые особенности.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особенности. Инструкция.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</w:t>
      </w:r>
      <w:r w:rsidRPr="00A111C2">
        <w:rPr>
          <w:rFonts w:ascii="Times New Roman" w:hAnsi="Times New Roman"/>
          <w:color w:val="000000"/>
          <w:sz w:val="28"/>
          <w:lang w:val="ru-RU"/>
        </w:rPr>
        <w:t>ичастия, роль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</w:t>
      </w:r>
      <w:r w:rsidRPr="00A111C2">
        <w:rPr>
          <w:rFonts w:ascii="Times New Roman" w:hAnsi="Times New Roman"/>
          <w:color w:val="000000"/>
          <w:sz w:val="28"/>
          <w:lang w:val="ru-RU"/>
        </w:rPr>
        <w:t>исание падежных окончаний причастий. Созвучные причастия и имена прилагательные (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111C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A111C2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A111C2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A111C2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A111C2">
        <w:rPr>
          <w:rFonts w:ascii="Times New Roman" w:hAnsi="Times New Roman"/>
          <w:color w:val="000000"/>
          <w:sz w:val="28"/>
          <w:lang w:val="ru-RU"/>
        </w:rPr>
        <w:t>(</w:t>
      </w:r>
      <w:r w:rsidRPr="00A111C2">
        <w:rPr>
          <w:rFonts w:ascii="Times New Roman" w:hAnsi="Times New Roman"/>
          <w:color w:val="000000"/>
          <w:sz w:val="28"/>
          <w:lang w:val="ru-RU"/>
        </w:rPr>
        <w:t>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111C2">
        <w:rPr>
          <w:rFonts w:ascii="Times New Roman" w:hAnsi="Times New Roman"/>
          <w:color w:val="000000"/>
          <w:sz w:val="28"/>
          <w:lang w:val="ru-RU"/>
        </w:rPr>
        <w:t>,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111C2">
        <w:rPr>
          <w:rFonts w:ascii="Times New Roman" w:hAnsi="Times New Roman"/>
          <w:color w:val="000000"/>
          <w:sz w:val="28"/>
          <w:lang w:val="ru-RU"/>
        </w:rPr>
        <w:t>,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111C2">
        <w:rPr>
          <w:rFonts w:ascii="Times New Roman" w:hAnsi="Times New Roman"/>
          <w:color w:val="000000"/>
          <w:sz w:val="28"/>
          <w:lang w:val="ru-RU"/>
        </w:rPr>
        <w:t>,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111C2">
        <w:rPr>
          <w:rFonts w:ascii="Times New Roman" w:hAnsi="Times New Roman"/>
          <w:color w:val="000000"/>
          <w:sz w:val="28"/>
          <w:lang w:val="ru-RU"/>
        </w:rPr>
        <w:t>,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111C2">
        <w:rPr>
          <w:rFonts w:ascii="Times New Roman" w:hAnsi="Times New Roman"/>
          <w:color w:val="000000"/>
          <w:sz w:val="28"/>
          <w:lang w:val="ru-RU"/>
        </w:rPr>
        <w:t>,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Общая </w:t>
      </w:r>
      <w:r w:rsidRPr="00A111C2">
        <w:rPr>
          <w:rFonts w:ascii="Times New Roman" w:hAnsi="Times New Roman"/>
          <w:color w:val="000000"/>
          <w:sz w:val="28"/>
          <w:lang w:val="ru-RU"/>
        </w:rPr>
        <w:t>характеристика служебных частей речи. Отличие самостоятельных частей речи от служебных.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</w:t>
      </w:r>
      <w:r w:rsidRPr="00A111C2">
        <w:rPr>
          <w:rFonts w:ascii="Times New Roman" w:hAnsi="Times New Roman"/>
          <w:color w:val="000000"/>
          <w:sz w:val="28"/>
          <w:lang w:val="ru-RU"/>
        </w:rPr>
        <w:t>в по строению: предлоги простые и составные.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111C2">
        <w:rPr>
          <w:rFonts w:ascii="Times New Roman" w:hAnsi="Times New Roman"/>
          <w:color w:val="000000"/>
          <w:sz w:val="28"/>
          <w:lang w:val="ru-RU"/>
        </w:rPr>
        <w:t>. Правильное образование предложно-падежных форм с предлогам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A111C2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A111C2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A111C2">
        <w:rPr>
          <w:rFonts w:ascii="Times New Roman" w:hAnsi="Times New Roman"/>
          <w:color w:val="000000"/>
          <w:sz w:val="28"/>
          <w:lang w:val="ru-RU"/>
        </w:rPr>
        <w:t>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111C2">
        <w:rPr>
          <w:rFonts w:ascii="Times New Roman" w:hAnsi="Times New Roman"/>
          <w:color w:val="000000"/>
          <w:sz w:val="28"/>
          <w:lang w:val="ru-RU"/>
        </w:rPr>
        <w:t>,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A111C2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A111C2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A111C2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A111C2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A111C2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111C2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A111C2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A111C2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A111C2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A111C2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111C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A111C2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A111C2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A111C2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A111C2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color w:val="000000"/>
          <w:sz w:val="28"/>
          <w:lang w:val="ru-RU"/>
        </w:rPr>
        <w:t>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A111C2">
        <w:rPr>
          <w:rFonts w:ascii="Times New Roman" w:hAnsi="Times New Roman"/>
          <w:color w:val="000000"/>
          <w:sz w:val="28"/>
          <w:lang w:val="ru-RU"/>
        </w:rPr>
        <w:t>я).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A111C2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A111C2">
        <w:rPr>
          <w:rFonts w:ascii="Times New Roman" w:hAnsi="Times New Roman"/>
          <w:color w:val="000000"/>
          <w:sz w:val="28"/>
          <w:lang w:val="ru-RU"/>
        </w:rPr>
        <w:t>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A111C2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A111C2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A111C2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A111C2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A111C2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A111C2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A111C2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A111C2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A111C2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A111C2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A111C2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A111C2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A111C2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Нормы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A111C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A111C2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A111C2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</w:t>
      </w:r>
      <w:r w:rsidRPr="00A111C2">
        <w:rPr>
          <w:rFonts w:ascii="Times New Roman" w:hAnsi="Times New Roman"/>
          <w:color w:val="000000"/>
          <w:sz w:val="28"/>
          <w:lang w:val="ru-RU"/>
        </w:rPr>
        <w:t>. Тире в бессоюзном сложном предложении.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</w:t>
      </w:r>
      <w:r w:rsidRPr="00A111C2">
        <w:rPr>
          <w:rFonts w:ascii="Times New Roman" w:hAnsi="Times New Roman"/>
          <w:color w:val="000000"/>
          <w:sz w:val="28"/>
          <w:lang w:val="ru-RU"/>
        </w:rPr>
        <w:t>й анализ сложных предложений с разными видами союзной и бессоюзной связи.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</w:t>
      </w:r>
      <w:r w:rsidRPr="00A111C2">
        <w:rPr>
          <w:rFonts w:ascii="Times New Roman" w:hAnsi="Times New Roman"/>
          <w:color w:val="000000"/>
          <w:sz w:val="28"/>
          <w:lang w:val="ru-RU"/>
        </w:rPr>
        <w:t>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​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9829B9">
      <w:pPr>
        <w:rPr>
          <w:lang w:val="ru-RU"/>
        </w:rPr>
        <w:sectPr w:rsidR="009829B9" w:rsidRPr="00A111C2">
          <w:pgSz w:w="11906" w:h="16383"/>
          <w:pgMar w:top="1134" w:right="850" w:bottom="1134" w:left="1701" w:header="720" w:footer="720" w:gutter="0"/>
          <w:cols w:space="720"/>
        </w:sectPr>
      </w:pP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  <w:bookmarkStart w:id="7" w:name="block-2447290"/>
      <w:bookmarkEnd w:id="6"/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​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ЛИЧ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НОСТНЫЕ РЕЗУЛЬТАТЫ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</w:t>
      </w:r>
      <w:r w:rsidRPr="00A111C2">
        <w:rPr>
          <w:rFonts w:ascii="Times New Roman" w:hAnsi="Times New Roman"/>
          <w:color w:val="000000"/>
          <w:sz w:val="28"/>
          <w:lang w:val="ru-RU"/>
        </w:rPr>
        <w:t>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я у обучающегося будут сформированы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</w:t>
      </w:r>
      <w:r w:rsidRPr="00A111C2">
        <w:rPr>
          <w:rFonts w:ascii="Times New Roman" w:hAnsi="Times New Roman"/>
          <w:color w:val="000000"/>
          <w:sz w:val="28"/>
          <w:lang w:val="ru-RU"/>
        </w:rPr>
        <w:t>ных социальных институтов в жизни человека;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</w:t>
      </w:r>
      <w:r w:rsidRPr="00A111C2">
        <w:rPr>
          <w:rFonts w:ascii="Times New Roman" w:hAnsi="Times New Roman"/>
          <w:color w:val="000000"/>
          <w:sz w:val="28"/>
          <w:lang w:val="ru-RU"/>
        </w:rPr>
        <w:t>еров из литературных произведений, написанных на русском языке;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</w:t>
      </w:r>
      <w:r w:rsidRPr="00A111C2">
        <w:rPr>
          <w:rFonts w:ascii="Times New Roman" w:hAnsi="Times New Roman"/>
          <w:color w:val="000000"/>
          <w:sz w:val="28"/>
          <w:lang w:val="ru-RU"/>
        </w:rPr>
        <w:t>омощь людям, нуждающимся в ней; волонтёрство);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</w:t>
      </w:r>
      <w:r w:rsidRPr="00A111C2">
        <w:rPr>
          <w:rFonts w:ascii="Times New Roman" w:hAnsi="Times New Roman"/>
          <w:color w:val="000000"/>
          <w:sz w:val="28"/>
          <w:lang w:val="ru-RU"/>
        </w:rPr>
        <w:t>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</w:t>
      </w:r>
      <w:r w:rsidRPr="00A111C2">
        <w:rPr>
          <w:rFonts w:ascii="Times New Roman" w:hAnsi="Times New Roman"/>
          <w:color w:val="000000"/>
          <w:sz w:val="28"/>
          <w:lang w:val="ru-RU"/>
        </w:rPr>
        <w:t>щих в родной стране;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</w:t>
      </w:r>
      <w:r w:rsidRPr="00A111C2">
        <w:rPr>
          <w:rFonts w:ascii="Times New Roman" w:hAnsi="Times New Roman"/>
          <w:color w:val="000000"/>
          <w:sz w:val="28"/>
          <w:lang w:val="ru-RU"/>
        </w:rPr>
        <w:t>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восприимчивость к разны</w:t>
      </w:r>
      <w:r w:rsidRPr="00A111C2">
        <w:rPr>
          <w:rFonts w:ascii="Times New Roman" w:hAnsi="Times New Roman"/>
          <w:color w:val="000000"/>
          <w:sz w:val="28"/>
          <w:lang w:val="ru-RU"/>
        </w:rPr>
        <w:t>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</w:t>
      </w:r>
      <w:r w:rsidRPr="00A111C2">
        <w:rPr>
          <w:rFonts w:ascii="Times New Roman" w:hAnsi="Times New Roman"/>
          <w:color w:val="000000"/>
          <w:sz w:val="28"/>
          <w:lang w:val="ru-RU"/>
        </w:rPr>
        <w:t>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онального благополучия: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</w:t>
      </w:r>
      <w:r w:rsidRPr="00A111C2">
        <w:rPr>
          <w:rFonts w:ascii="Times New Roman" w:hAnsi="Times New Roman"/>
          <w:color w:val="000000"/>
          <w:sz w:val="28"/>
          <w:lang w:val="ru-RU"/>
        </w:rPr>
        <w:t>занятий и отдыха, регулярная физическая активность);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</w:t>
      </w:r>
      <w:r w:rsidRPr="00A111C2">
        <w:rPr>
          <w:rFonts w:ascii="Times New Roman" w:hAnsi="Times New Roman"/>
          <w:color w:val="000000"/>
          <w:sz w:val="28"/>
          <w:lang w:val="ru-RU"/>
        </w:rPr>
        <w:t>ки безопасного поведения в информационно-коммуникационной сети «Интернет» в процессе школьного языкового образования;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</w:t>
      </w:r>
      <w:r w:rsidRPr="00A111C2">
        <w:rPr>
          <w:rFonts w:ascii="Times New Roman" w:hAnsi="Times New Roman"/>
          <w:color w:val="000000"/>
          <w:sz w:val="28"/>
          <w:lang w:val="ru-RU"/>
        </w:rPr>
        <w:t>венный опыт и выстраивая дальнейшие цели;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</w:t>
      </w:r>
      <w:r w:rsidRPr="00A111C2">
        <w:rPr>
          <w:rFonts w:ascii="Times New Roman" w:hAnsi="Times New Roman"/>
          <w:color w:val="000000"/>
          <w:sz w:val="28"/>
          <w:lang w:val="ru-RU"/>
        </w:rPr>
        <w:t>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</w:t>
      </w:r>
      <w:r w:rsidRPr="00A111C2">
        <w:rPr>
          <w:rFonts w:ascii="Times New Roman" w:hAnsi="Times New Roman"/>
          <w:color w:val="000000"/>
          <w:sz w:val="28"/>
          <w:lang w:val="ru-RU"/>
        </w:rPr>
        <w:t>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</w:t>
      </w:r>
      <w:r w:rsidRPr="00A111C2">
        <w:rPr>
          <w:rFonts w:ascii="Times New Roman" w:hAnsi="Times New Roman"/>
          <w:color w:val="000000"/>
          <w:sz w:val="28"/>
          <w:lang w:val="ru-RU"/>
        </w:rPr>
        <w:t>х планов с учётом личных и общественных интересов и потребностей;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</w:t>
      </w:r>
      <w:r w:rsidRPr="00A111C2">
        <w:rPr>
          <w:rFonts w:ascii="Times New Roman" w:hAnsi="Times New Roman"/>
          <w:color w:val="000000"/>
          <w:sz w:val="28"/>
          <w:lang w:val="ru-RU"/>
        </w:rPr>
        <w:t>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</w:t>
      </w:r>
      <w:r w:rsidRPr="00A111C2">
        <w:rPr>
          <w:rFonts w:ascii="Times New Roman" w:hAnsi="Times New Roman"/>
          <w:color w:val="000000"/>
          <w:sz w:val="28"/>
          <w:lang w:val="ru-RU"/>
        </w:rPr>
        <w:t>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</w:t>
      </w:r>
      <w:r w:rsidRPr="00A111C2">
        <w:rPr>
          <w:rFonts w:ascii="Times New Roman" w:hAnsi="Times New Roman"/>
          <w:color w:val="000000"/>
          <w:sz w:val="28"/>
          <w:lang w:val="ru-RU"/>
        </w:rPr>
        <w:t>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ледовательской деятельности, установка на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</w:t>
      </w:r>
      <w:r w:rsidRPr="00A111C2">
        <w:rPr>
          <w:rFonts w:ascii="Times New Roman" w:hAnsi="Times New Roman"/>
          <w:color w:val="000000"/>
          <w:sz w:val="28"/>
          <w:lang w:val="ru-RU"/>
        </w:rPr>
        <w:t>заимодействия с людьми из другой культурной среды;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</w:t>
      </w:r>
      <w:r w:rsidRPr="00A111C2">
        <w:rPr>
          <w:rFonts w:ascii="Times New Roman" w:hAnsi="Times New Roman"/>
          <w:color w:val="000000"/>
          <w:sz w:val="28"/>
          <w:lang w:val="ru-RU"/>
        </w:rPr>
        <w:t>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 w:rsidRPr="00A111C2">
        <w:rPr>
          <w:rFonts w:ascii="Times New Roman" w:hAnsi="Times New Roman"/>
          <w:color w:val="000000"/>
          <w:sz w:val="28"/>
          <w:lang w:val="ru-RU"/>
        </w:rPr>
        <w:t>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</w:t>
      </w:r>
      <w:r w:rsidRPr="00A111C2">
        <w:rPr>
          <w:rFonts w:ascii="Times New Roman" w:hAnsi="Times New Roman"/>
          <w:color w:val="000000"/>
          <w:sz w:val="28"/>
          <w:lang w:val="ru-RU"/>
        </w:rPr>
        <w:t>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будут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сформированы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111C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</w:t>
      </w:r>
      <w:r w:rsidRPr="00A111C2">
        <w:rPr>
          <w:rFonts w:ascii="Times New Roman" w:hAnsi="Times New Roman"/>
          <w:color w:val="000000"/>
          <w:sz w:val="28"/>
          <w:lang w:val="ru-RU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</w:t>
      </w:r>
      <w:r w:rsidRPr="00A111C2">
        <w:rPr>
          <w:rFonts w:ascii="Times New Roman" w:hAnsi="Times New Roman"/>
          <w:color w:val="000000"/>
          <w:sz w:val="28"/>
          <w:lang w:val="ru-RU"/>
        </w:rPr>
        <w:t>кономерностей и противоречий;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</w:t>
      </w:r>
      <w:r w:rsidRPr="00A111C2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 w:rsidRPr="00A111C2">
        <w:rPr>
          <w:rFonts w:ascii="Times New Roman" w:hAnsi="Times New Roman"/>
          <w:color w:val="000000"/>
          <w:sz w:val="28"/>
          <w:lang w:val="ru-RU"/>
        </w:rPr>
        <w:t>остоятельно выделенных критериев.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</w:t>
      </w:r>
      <w:r w:rsidRPr="00A111C2">
        <w:rPr>
          <w:rFonts w:ascii="Times New Roman" w:hAnsi="Times New Roman"/>
          <w:color w:val="000000"/>
          <w:sz w:val="28"/>
          <w:lang w:val="ru-RU"/>
        </w:rPr>
        <w:t>нение;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</w:t>
      </w:r>
      <w:r w:rsidRPr="00A111C2">
        <w:rPr>
          <w:rFonts w:ascii="Times New Roman" w:hAnsi="Times New Roman"/>
          <w:color w:val="000000"/>
          <w:sz w:val="28"/>
          <w:lang w:val="ru-RU"/>
        </w:rPr>
        <w:t>ъектов между собой;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 w:rsidRPr="00A111C2">
        <w:rPr>
          <w:rFonts w:ascii="Times New Roman" w:hAnsi="Times New Roman"/>
          <w:color w:val="000000"/>
          <w:sz w:val="28"/>
          <w:lang w:val="ru-RU"/>
        </w:rPr>
        <w:t>нтами оценки достоверности полученных выводов и обобщений;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</w:t>
      </w:r>
      <w:r w:rsidRPr="00A111C2">
        <w:rPr>
          <w:rFonts w:ascii="Times New Roman" w:hAnsi="Times New Roman"/>
          <w:color w:val="000000"/>
          <w:sz w:val="28"/>
          <w:lang w:val="ru-RU"/>
        </w:rPr>
        <w:t>ных критериев;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</w:t>
      </w:r>
      <w:r w:rsidRPr="00A111C2">
        <w:rPr>
          <w:rFonts w:ascii="Times New Roman" w:hAnsi="Times New Roman"/>
          <w:color w:val="000000"/>
          <w:sz w:val="28"/>
          <w:lang w:val="ru-RU"/>
        </w:rPr>
        <w:t>держащейся в нём информации и усвоения необходимой информации с целью решения учебных задач;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A111C2">
        <w:rPr>
          <w:rFonts w:ascii="Times New Roman" w:hAnsi="Times New Roman"/>
          <w:color w:val="000000"/>
          <w:sz w:val="28"/>
          <w:lang w:val="ru-RU"/>
        </w:rPr>
        <w:t>сходные аргументы (подтверждающие или опровергающие одну и ту же идею, версию) в различных информационных источниках;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</w:t>
      </w:r>
      <w:r w:rsidRPr="00A111C2">
        <w:rPr>
          <w:rFonts w:ascii="Times New Roman" w:hAnsi="Times New Roman"/>
          <w:color w:val="000000"/>
          <w:sz w:val="28"/>
          <w:lang w:val="ru-RU"/>
        </w:rPr>
        <w:t>есложными схемами, диаграммами, иной графикой и их комбинациями в зависимости от коммуникативной установки;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</w:t>
      </w:r>
      <w:r w:rsidRPr="00A111C2">
        <w:rPr>
          <w:rFonts w:ascii="Times New Roman" w:hAnsi="Times New Roman"/>
          <w:color w:val="000000"/>
          <w:sz w:val="28"/>
          <w:lang w:val="ru-RU"/>
        </w:rPr>
        <w:t>нформацию.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</w:t>
      </w:r>
      <w:r w:rsidRPr="00A111C2">
        <w:rPr>
          <w:rFonts w:ascii="Times New Roman" w:hAnsi="Times New Roman"/>
          <w:color w:val="000000"/>
          <w:sz w:val="28"/>
          <w:lang w:val="ru-RU"/>
        </w:rPr>
        <w:t>ения) в диалогах и дискуссиях, в устной монологической речи и в письменных текстах;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</w:t>
      </w:r>
      <w:r w:rsidRPr="00A111C2">
        <w:rPr>
          <w:rFonts w:ascii="Times New Roman" w:hAnsi="Times New Roman"/>
          <w:color w:val="000000"/>
          <w:sz w:val="28"/>
          <w:lang w:val="ru-RU"/>
        </w:rPr>
        <w:t>ы;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</w:t>
      </w:r>
      <w:r w:rsidRPr="00A111C2">
        <w:rPr>
          <w:rFonts w:ascii="Times New Roman" w:hAnsi="Times New Roman"/>
          <w:color w:val="000000"/>
          <w:sz w:val="28"/>
          <w:lang w:val="ru-RU"/>
        </w:rPr>
        <w:t>держание благожелательности общения;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</w:t>
      </w:r>
      <w:r w:rsidRPr="00A111C2">
        <w:rPr>
          <w:rFonts w:ascii="Times New Roman" w:hAnsi="Times New Roman"/>
          <w:color w:val="000000"/>
          <w:sz w:val="28"/>
          <w:lang w:val="ru-RU"/>
        </w:rPr>
        <w:t>сследования, проекта;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ледующие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</w:t>
      </w:r>
      <w:r w:rsidRPr="00A111C2">
        <w:rPr>
          <w:rFonts w:ascii="Times New Roman" w:hAnsi="Times New Roman"/>
          <w:color w:val="000000"/>
          <w:sz w:val="28"/>
          <w:lang w:val="ru-RU"/>
        </w:rPr>
        <w:t>ие решения группой);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A111C2">
        <w:rPr>
          <w:rFonts w:ascii="Times New Roman" w:hAnsi="Times New Roman"/>
          <w:color w:val="000000"/>
          <w:sz w:val="28"/>
          <w:lang w:val="ru-RU"/>
        </w:rPr>
        <w:t>план действий, вносить необходимые коррективы в ходе его реализации;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йствий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</w:t>
      </w:r>
      <w:r w:rsidRPr="00A111C2">
        <w:rPr>
          <w:rFonts w:ascii="Times New Roman" w:hAnsi="Times New Roman"/>
          <w:color w:val="000000"/>
          <w:sz w:val="28"/>
          <w:lang w:val="ru-RU"/>
        </w:rPr>
        <w:t>овать решение к меняющимся обстоятельствам;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учётом целей и условий общения; оценивать соответствие результата цели и условиям общения;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</w:t>
      </w:r>
      <w:r w:rsidRPr="00A111C2">
        <w:rPr>
          <w:rFonts w:ascii="Times New Roman" w:hAnsi="Times New Roman"/>
          <w:color w:val="000000"/>
          <w:sz w:val="28"/>
          <w:lang w:val="ru-RU"/>
        </w:rPr>
        <w:t>ализируя речевую ситуацию; регулировать способ выражения собственных эмоций;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</w:t>
      </w:r>
      <w:r w:rsidRPr="00A111C2">
        <w:rPr>
          <w:rFonts w:ascii="Times New Roman" w:hAnsi="Times New Roman"/>
          <w:color w:val="000000"/>
          <w:sz w:val="28"/>
          <w:lang w:val="ru-RU"/>
        </w:rPr>
        <w:t>контролировать всё вокруг.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111C2">
        <w:rPr>
          <w:rFonts w:ascii="Times New Roman" w:hAnsi="Times New Roman"/>
          <w:color w:val="000000"/>
          <w:sz w:val="28"/>
          <w:lang w:val="ru-RU"/>
        </w:rPr>
        <w:t>: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A111C2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задачи;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A111C2">
        <w:rPr>
          <w:rFonts w:ascii="Times New Roman" w:hAnsi="Times New Roman"/>
          <w:color w:val="000000"/>
          <w:sz w:val="28"/>
          <w:lang w:val="ru-RU"/>
        </w:rPr>
        <w:t>ствовать в групповых формах работы (обсуждения, обмен мнениями, «мозговой штурм» и другие);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A111C2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A111C2">
        <w:rPr>
          <w:rFonts w:ascii="Times New Roman" w:hAnsi="Times New Roman"/>
          <w:color w:val="000000"/>
          <w:sz w:val="28"/>
          <w:lang w:val="ru-RU"/>
        </w:rPr>
        <w:t>ность к представлению отчёта перед группой.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</w:t>
      </w:r>
      <w:r w:rsidRPr="00A111C2">
        <w:rPr>
          <w:rFonts w:ascii="Times New Roman" w:hAnsi="Times New Roman"/>
          <w:color w:val="000000"/>
          <w:sz w:val="28"/>
          <w:lang w:val="ru-RU"/>
        </w:rPr>
        <w:t>ыка и речи (звук, морфема, слово, словосочетание, предложение).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в повседневной жизни.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</w:t>
      </w:r>
      <w:r w:rsidRPr="00A111C2">
        <w:rPr>
          <w:rFonts w:ascii="Times New Roman" w:hAnsi="Times New Roman"/>
          <w:color w:val="000000"/>
          <w:sz w:val="28"/>
          <w:lang w:val="ru-RU"/>
        </w:rPr>
        <w:t>ах изученного) и в диалоге/полилоге на основе жизненных наблюдений объёмом не менее 3 реплик.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</w:t>
      </w:r>
      <w:r w:rsidRPr="00A111C2">
        <w:rPr>
          <w:rFonts w:ascii="Times New Roman" w:hAnsi="Times New Roman"/>
          <w:color w:val="000000"/>
          <w:sz w:val="28"/>
          <w:lang w:val="ru-RU"/>
        </w:rPr>
        <w:t>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</w:t>
      </w:r>
      <w:r w:rsidRPr="00A111C2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A111C2">
        <w:rPr>
          <w:rFonts w:ascii="Times New Roman" w:hAnsi="Times New Roman"/>
          <w:color w:val="000000"/>
          <w:sz w:val="28"/>
          <w:lang w:val="ru-RU"/>
        </w:rPr>
        <w:t>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</w:t>
      </w:r>
      <w:r w:rsidRPr="00A111C2">
        <w:rPr>
          <w:rFonts w:ascii="Times New Roman" w:hAnsi="Times New Roman"/>
          <w:color w:val="000000"/>
          <w:sz w:val="28"/>
          <w:lang w:val="ru-RU"/>
        </w:rPr>
        <w:t>ивным замыслом.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на письме правила речевого этикета.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</w:t>
      </w:r>
      <w:r w:rsidRPr="00A111C2">
        <w:rPr>
          <w:rFonts w:ascii="Times New Roman" w:hAnsi="Times New Roman"/>
          <w:color w:val="000000"/>
          <w:sz w:val="28"/>
          <w:lang w:val="ru-RU"/>
        </w:rPr>
        <w:t>е местоимения, повтор слова); применять эти знания при создании собственного текста (устного и письменного).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</w:t>
      </w:r>
      <w:r w:rsidRPr="00A111C2">
        <w:rPr>
          <w:rFonts w:ascii="Times New Roman" w:hAnsi="Times New Roman"/>
          <w:color w:val="000000"/>
          <w:sz w:val="28"/>
          <w:lang w:val="ru-RU"/>
        </w:rPr>
        <w:t>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</w:t>
      </w:r>
      <w:r w:rsidRPr="00A111C2">
        <w:rPr>
          <w:rFonts w:ascii="Times New Roman" w:hAnsi="Times New Roman"/>
          <w:color w:val="000000"/>
          <w:sz w:val="28"/>
          <w:lang w:val="ru-RU"/>
        </w:rPr>
        <w:t>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Создавать тексты-повествования </w:t>
      </w:r>
      <w:r w:rsidRPr="00A111C2">
        <w:rPr>
          <w:rFonts w:ascii="Times New Roman" w:hAnsi="Times New Roman"/>
          <w:color w:val="000000"/>
          <w:sz w:val="28"/>
          <w:lang w:val="ru-RU"/>
        </w:rPr>
        <w:t>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</w:t>
      </w:r>
      <w:r w:rsidRPr="00A111C2">
        <w:rPr>
          <w:rFonts w:ascii="Times New Roman" w:hAnsi="Times New Roman"/>
          <w:color w:val="000000"/>
          <w:sz w:val="28"/>
          <w:lang w:val="ru-RU"/>
        </w:rPr>
        <w:t>осстановленного текста с опорой на образец.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</w:t>
      </w:r>
      <w:r w:rsidRPr="00A111C2">
        <w:rPr>
          <w:rFonts w:ascii="Times New Roman" w:hAnsi="Times New Roman"/>
          <w:color w:val="000000"/>
          <w:sz w:val="28"/>
          <w:lang w:val="ru-RU"/>
        </w:rPr>
        <w:t>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</w:t>
      </w:r>
      <w:r w:rsidRPr="00A111C2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</w:t>
      </w:r>
      <w:r w:rsidRPr="00A111C2">
        <w:rPr>
          <w:rFonts w:ascii="Times New Roman" w:hAnsi="Times New Roman"/>
          <w:color w:val="000000"/>
          <w:sz w:val="28"/>
          <w:lang w:val="ru-RU"/>
        </w:rPr>
        <w:t>ть, связность, информативность).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звуки; пони</w:t>
      </w:r>
      <w:r w:rsidRPr="00A111C2">
        <w:rPr>
          <w:rFonts w:ascii="Times New Roman" w:hAnsi="Times New Roman"/>
          <w:color w:val="000000"/>
          <w:sz w:val="28"/>
          <w:lang w:val="ru-RU"/>
        </w:rPr>
        <w:t>мать различие между звуком и буквой, характеризовать систему звуков.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«орфограмма» и </w:t>
      </w:r>
      <w:r w:rsidRPr="00A111C2">
        <w:rPr>
          <w:rFonts w:ascii="Times New Roman" w:hAnsi="Times New Roman"/>
          <w:color w:val="000000"/>
          <w:sz w:val="28"/>
          <w:lang w:val="ru-RU"/>
        </w:rPr>
        <w:t>различать буквенные и небуквенные орфограммы при проведении орфографического анализа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>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</w:t>
      </w:r>
      <w:r w:rsidRPr="00A111C2">
        <w:rPr>
          <w:rFonts w:ascii="Times New Roman" w:hAnsi="Times New Roman"/>
          <w:color w:val="000000"/>
          <w:sz w:val="28"/>
          <w:lang w:val="ru-RU"/>
        </w:rPr>
        <w:t>мое и переносное значения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лексический анализ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слов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Распознавать морфемы в </w:t>
      </w:r>
      <w:r w:rsidRPr="00A111C2">
        <w:rPr>
          <w:rFonts w:ascii="Times New Roman" w:hAnsi="Times New Roman"/>
          <w:color w:val="000000"/>
          <w:sz w:val="28"/>
          <w:lang w:val="ru-RU"/>
        </w:rPr>
        <w:t>слове (корень, приставку, суффикс, окончание), выделять основу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имыми согласными (в рамках изученного); ё – о после шипящих в корне слова;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Распознавать имена существительные, имена прилагательные, </w:t>
      </w:r>
      <w:r w:rsidRPr="00A111C2">
        <w:rPr>
          <w:rFonts w:ascii="Times New Roman" w:hAnsi="Times New Roman"/>
          <w:color w:val="000000"/>
          <w:sz w:val="28"/>
          <w:lang w:val="ru-RU"/>
        </w:rPr>
        <w:t>глаголы.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r w:rsidRPr="00A111C2">
        <w:rPr>
          <w:rFonts w:ascii="Times New Roman" w:hAnsi="Times New Roman"/>
          <w:color w:val="000000"/>
          <w:sz w:val="28"/>
          <w:lang w:val="ru-RU"/>
        </w:rPr>
        <w:t>морфологии при выполнении языкового анализа различных видов и в речевой практике.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лексико-грамматические разряды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</w:t>
      </w:r>
      <w:r w:rsidRPr="00A111C2">
        <w:rPr>
          <w:rFonts w:ascii="Times New Roman" w:hAnsi="Times New Roman"/>
          <w:color w:val="000000"/>
          <w:sz w:val="28"/>
          <w:lang w:val="ru-RU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суффиксов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111C2">
        <w:rPr>
          <w:rFonts w:ascii="Times New Roman" w:hAnsi="Times New Roman"/>
          <w:color w:val="000000"/>
          <w:sz w:val="28"/>
          <w:lang w:val="ru-RU"/>
        </w:rPr>
        <w:t>//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111C2">
        <w:rPr>
          <w:rFonts w:ascii="Times New Roman" w:hAnsi="Times New Roman"/>
          <w:color w:val="000000"/>
          <w:sz w:val="28"/>
          <w:lang w:val="ru-RU"/>
        </w:rPr>
        <w:t>–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A111C2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A111C2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A111C2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A111C2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111C2">
        <w:rPr>
          <w:rFonts w:ascii="Times New Roman" w:hAnsi="Times New Roman"/>
          <w:color w:val="000000"/>
          <w:sz w:val="28"/>
          <w:lang w:val="ru-RU"/>
        </w:rPr>
        <w:t>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color w:val="000000"/>
          <w:sz w:val="28"/>
          <w:lang w:val="ru-RU"/>
        </w:rPr>
        <w:t>–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A111C2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A111C2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A111C2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A111C2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A111C2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A111C2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A111C2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A111C2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A111C2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A111C2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A111C2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A111C2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A111C2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</w:t>
      </w:r>
      <w:r w:rsidRPr="00A111C2">
        <w:rPr>
          <w:rFonts w:ascii="Times New Roman" w:hAnsi="Times New Roman"/>
          <w:color w:val="000000"/>
          <w:sz w:val="28"/>
          <w:lang w:val="ru-RU"/>
        </w:rPr>
        <w:t>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словарей и справочной литературы, и использовать её в учебной деятельности.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</w:t>
      </w:r>
      <w:r w:rsidRPr="00A111C2">
        <w:rPr>
          <w:rFonts w:ascii="Times New Roman" w:hAnsi="Times New Roman"/>
          <w:color w:val="000000"/>
          <w:sz w:val="28"/>
          <w:lang w:val="ru-RU"/>
        </w:rPr>
        <w:t>жание таблицы, схемы в виде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</w:t>
      </w:r>
      <w:r w:rsidRPr="00A111C2">
        <w:rPr>
          <w:rFonts w:ascii="Times New Roman" w:hAnsi="Times New Roman"/>
          <w:color w:val="000000"/>
          <w:sz w:val="28"/>
          <w:lang w:val="ru-RU"/>
        </w:rPr>
        <w:t>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</w:t>
      </w:r>
      <w:r w:rsidRPr="00A111C2">
        <w:rPr>
          <w:rFonts w:ascii="Times New Roman" w:hAnsi="Times New Roman"/>
          <w:color w:val="000000"/>
          <w:sz w:val="28"/>
          <w:lang w:val="ru-RU"/>
        </w:rPr>
        <w:t>научном стиле при выполнении языкового анализа различных видов и в речевой практике.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</w:t>
      </w:r>
      <w:r w:rsidRPr="00A111C2">
        <w:rPr>
          <w:rFonts w:ascii="Times New Roman" w:hAnsi="Times New Roman"/>
          <w:color w:val="000000"/>
          <w:sz w:val="28"/>
          <w:lang w:val="ru-RU"/>
        </w:rPr>
        <w:t>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</w:t>
      </w:r>
      <w:r w:rsidRPr="00A111C2">
        <w:rPr>
          <w:rFonts w:ascii="Times New Roman" w:hAnsi="Times New Roman"/>
          <w:color w:val="000000"/>
          <w:sz w:val="28"/>
          <w:lang w:val="ru-RU"/>
        </w:rPr>
        <w:t>мы, жаргонизмы); определять стилистическую окраску слова. Проводить лексический анализ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</w:t>
      </w:r>
      <w:r w:rsidRPr="00A111C2">
        <w:rPr>
          <w:rFonts w:ascii="Times New Roman" w:hAnsi="Times New Roman"/>
          <w:color w:val="000000"/>
          <w:sz w:val="28"/>
          <w:lang w:val="ru-RU"/>
        </w:rPr>
        <w:t>огатства и выразительности.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</w:t>
      </w:r>
      <w:r w:rsidRPr="00A111C2">
        <w:rPr>
          <w:rFonts w:ascii="Times New Roman" w:hAnsi="Times New Roman"/>
          <w:color w:val="000000"/>
          <w:sz w:val="28"/>
          <w:lang w:val="ru-RU"/>
        </w:rPr>
        <w:t>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</w:t>
      </w:r>
      <w:r w:rsidRPr="00A111C2">
        <w:rPr>
          <w:rFonts w:ascii="Times New Roman" w:hAnsi="Times New Roman"/>
          <w:color w:val="000000"/>
          <w:sz w:val="28"/>
          <w:lang w:val="ru-RU"/>
        </w:rPr>
        <w:t>в слове; выделять производящую основу.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</w:t>
      </w:r>
      <w:r w:rsidRPr="00A111C2">
        <w:rPr>
          <w:rFonts w:ascii="Times New Roman" w:hAnsi="Times New Roman"/>
          <w:color w:val="000000"/>
          <w:sz w:val="28"/>
          <w:lang w:val="ru-RU"/>
        </w:rPr>
        <w:t>енять знания по морфемике и словообразованию при выполнении языкового анализа различных видов.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</w:t>
      </w:r>
      <w:r w:rsidRPr="00A111C2">
        <w:rPr>
          <w:rFonts w:ascii="Times New Roman" w:hAnsi="Times New Roman"/>
          <w:color w:val="000000"/>
          <w:sz w:val="28"/>
          <w:lang w:val="ru-RU"/>
        </w:rPr>
        <w:t>практике правописания.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</w:t>
      </w:r>
      <w:r w:rsidRPr="00A111C2">
        <w:rPr>
          <w:rFonts w:ascii="Times New Roman" w:hAnsi="Times New Roman"/>
          <w:color w:val="000000"/>
          <w:sz w:val="28"/>
          <w:lang w:val="ru-RU"/>
        </w:rPr>
        <w:t>словообразования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</w:t>
      </w:r>
      <w:r w:rsidRPr="00A111C2">
        <w:rPr>
          <w:rFonts w:ascii="Times New Roman" w:hAnsi="Times New Roman"/>
          <w:color w:val="000000"/>
          <w:sz w:val="28"/>
          <w:lang w:val="ru-RU"/>
        </w:rPr>
        <w:t>ьные и притяжательные имена прилагательные, степени сравнения качественных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ния имён числительных, в том числе написание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Распознавать местоимения; определять общее грамматическое </w:t>
      </w:r>
      <w:r w:rsidRPr="00A111C2">
        <w:rPr>
          <w:rFonts w:ascii="Times New Roman" w:hAnsi="Times New Roman"/>
          <w:color w:val="000000"/>
          <w:sz w:val="28"/>
          <w:lang w:val="ru-RU"/>
        </w:rPr>
        <w:t>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111C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перехо</w:t>
      </w:r>
      <w:r w:rsidRPr="00A111C2">
        <w:rPr>
          <w:rFonts w:ascii="Times New Roman" w:hAnsi="Times New Roman"/>
          <w:color w:val="000000"/>
          <w:sz w:val="28"/>
          <w:lang w:val="ru-RU"/>
        </w:rPr>
        <w:t>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п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равила правописания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</w:t>
      </w:r>
      <w:r w:rsidRPr="00A111C2">
        <w:rPr>
          <w:rFonts w:ascii="Times New Roman" w:hAnsi="Times New Roman"/>
          <w:color w:val="000000"/>
          <w:sz w:val="28"/>
          <w:lang w:val="ru-RU"/>
        </w:rPr>
        <w:t>актике.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</w:t>
      </w:r>
      <w:r w:rsidRPr="00A111C2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</w:t>
      </w:r>
      <w:r w:rsidRPr="00A111C2">
        <w:rPr>
          <w:rFonts w:ascii="Times New Roman" w:hAnsi="Times New Roman"/>
          <w:color w:val="000000"/>
          <w:sz w:val="28"/>
          <w:lang w:val="ru-RU"/>
        </w:rPr>
        <w:t>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</w:t>
      </w:r>
      <w:r w:rsidRPr="00A111C2">
        <w:rPr>
          <w:rFonts w:ascii="Times New Roman" w:hAnsi="Times New Roman"/>
          <w:color w:val="000000"/>
          <w:sz w:val="28"/>
          <w:lang w:val="ru-RU"/>
        </w:rPr>
        <w:t>ного) и темы на основе жизненных наблюдений объёмом не менее 5 реплик.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</w:t>
      </w:r>
      <w:r w:rsidRPr="00A111C2">
        <w:rPr>
          <w:rFonts w:ascii="Times New Roman" w:hAnsi="Times New Roman"/>
          <w:color w:val="000000"/>
          <w:sz w:val="28"/>
          <w:lang w:val="ru-RU"/>
        </w:rPr>
        <w:t>публицистических текстов различных функционально-смысловых типов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 содержа</w:t>
      </w:r>
      <w:r w:rsidRPr="00A111C2">
        <w:rPr>
          <w:rFonts w:ascii="Times New Roman" w:hAnsi="Times New Roman"/>
          <w:color w:val="000000"/>
          <w:sz w:val="28"/>
          <w:lang w:val="ru-RU"/>
        </w:rPr>
        <w:t>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ю текста и отвечать на них; подробно, сжато и выборочно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</w:t>
      </w:r>
      <w:r w:rsidRPr="00A111C2">
        <w:rPr>
          <w:rFonts w:ascii="Times New Roman" w:hAnsi="Times New Roman"/>
          <w:color w:val="000000"/>
          <w:sz w:val="28"/>
          <w:lang w:val="ru-RU"/>
        </w:rPr>
        <w:t>изложения – не менее 200 слов).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</w:t>
      </w:r>
      <w:r w:rsidRPr="00A111C2">
        <w:rPr>
          <w:rFonts w:ascii="Times New Roman" w:hAnsi="Times New Roman"/>
          <w:color w:val="000000"/>
          <w:sz w:val="28"/>
          <w:lang w:val="ru-RU"/>
        </w:rPr>
        <w:t>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</w:t>
      </w:r>
      <w:r w:rsidRPr="00A111C2">
        <w:rPr>
          <w:rFonts w:ascii="Times New Roman" w:hAnsi="Times New Roman"/>
          <w:color w:val="000000"/>
          <w:sz w:val="28"/>
          <w:lang w:val="ru-RU"/>
        </w:rPr>
        <w:t>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</w:t>
      </w:r>
      <w:r w:rsidRPr="00A111C2">
        <w:rPr>
          <w:rFonts w:ascii="Times New Roman" w:hAnsi="Times New Roman"/>
          <w:color w:val="000000"/>
          <w:sz w:val="28"/>
          <w:lang w:val="ru-RU"/>
        </w:rPr>
        <w:t>ого членения, языковые средства выразительности в тексте: фонетические (звукопись), словообразовательные, лексические.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лексические и грам</w:t>
      </w:r>
      <w:r w:rsidRPr="00A111C2">
        <w:rPr>
          <w:rFonts w:ascii="Times New Roman" w:hAnsi="Times New Roman"/>
          <w:color w:val="000000"/>
          <w:sz w:val="28"/>
          <w:lang w:val="ru-RU"/>
        </w:rPr>
        <w:t>матические средства связи предложений и частей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</w:t>
      </w:r>
      <w:r w:rsidRPr="00A111C2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150 слов с учётом стиля и жанра сочинения, характера темы).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</w:t>
      </w:r>
      <w:r w:rsidRPr="00A111C2">
        <w:rPr>
          <w:rFonts w:ascii="Times New Roman" w:hAnsi="Times New Roman"/>
          <w:color w:val="000000"/>
          <w:sz w:val="28"/>
          <w:lang w:val="ru-RU"/>
        </w:rPr>
        <w:t>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</w:t>
      </w:r>
      <w:r w:rsidRPr="00A111C2">
        <w:rPr>
          <w:rFonts w:ascii="Times New Roman" w:hAnsi="Times New Roman"/>
          <w:color w:val="000000"/>
          <w:sz w:val="28"/>
          <w:lang w:val="ru-RU"/>
        </w:rPr>
        <w:t>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</w:t>
      </w:r>
      <w:r w:rsidRPr="00A111C2">
        <w:rPr>
          <w:rFonts w:ascii="Times New Roman" w:hAnsi="Times New Roman"/>
          <w:color w:val="000000"/>
          <w:sz w:val="28"/>
          <w:lang w:val="ru-RU"/>
        </w:rPr>
        <w:t>едставлять содержание таблицы, схемы в виде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</w:t>
      </w:r>
      <w:r w:rsidRPr="00A111C2">
        <w:rPr>
          <w:rFonts w:ascii="Times New Roman" w:hAnsi="Times New Roman"/>
          <w:color w:val="000000"/>
          <w:sz w:val="28"/>
          <w:lang w:val="ru-RU"/>
        </w:rPr>
        <w:t>атурного языка.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</w:t>
      </w:r>
      <w:r w:rsidRPr="00A111C2">
        <w:rPr>
          <w:rFonts w:ascii="Times New Roman" w:hAnsi="Times New Roman"/>
          <w:color w:val="000000"/>
          <w:sz w:val="28"/>
          <w:lang w:val="ru-RU"/>
        </w:rPr>
        <w:t>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A111C2">
        <w:rPr>
          <w:rFonts w:ascii="Times New Roman" w:hAnsi="Times New Roman"/>
          <w:color w:val="000000"/>
          <w:sz w:val="28"/>
          <w:lang w:val="ru-RU"/>
        </w:rPr>
        <w:t>ексты публицистического стиля в жанре репортажа, заметки, интервью; оформлять деловые бумаги (инструкция).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</w:t>
      </w:r>
      <w:r w:rsidRPr="00A111C2">
        <w:rPr>
          <w:rFonts w:ascii="Times New Roman" w:hAnsi="Times New Roman"/>
          <w:color w:val="000000"/>
          <w:sz w:val="28"/>
          <w:lang w:val="ru-RU"/>
        </w:rPr>
        <w:t>нкции, языковые особенности), особенности жанра инструкции.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</w:t>
      </w:r>
      <w:r w:rsidRPr="00A111C2">
        <w:rPr>
          <w:rFonts w:ascii="Times New Roman" w:hAnsi="Times New Roman"/>
          <w:color w:val="000000"/>
          <w:sz w:val="28"/>
          <w:lang w:val="ru-RU"/>
        </w:rPr>
        <w:t>орфографический анализ слов; применять знания по орфографии в практике правописания.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</w:t>
      </w:r>
      <w:r w:rsidRPr="00A111C2">
        <w:rPr>
          <w:rFonts w:ascii="Times New Roman" w:hAnsi="Times New Roman"/>
          <w:color w:val="000000"/>
          <w:sz w:val="28"/>
          <w:lang w:val="ru-RU"/>
        </w:rPr>
        <w:t>ексте и использовать в речи как средство выразительности.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грамматически</w:t>
      </w:r>
      <w:r w:rsidRPr="00A111C2">
        <w:rPr>
          <w:rFonts w:ascii="Times New Roman" w:hAnsi="Times New Roman"/>
          <w:color w:val="000000"/>
          <w:sz w:val="28"/>
          <w:lang w:val="ru-RU"/>
        </w:rPr>
        <w:t>е словари и справочники в речевой практике.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грамматическое значение, морфологические признаки, синтаксические функции.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A111C2">
        <w:rPr>
          <w:rFonts w:ascii="Times New Roman" w:hAnsi="Times New Roman"/>
          <w:color w:val="000000"/>
          <w:sz w:val="28"/>
          <w:lang w:val="ru-RU"/>
        </w:rPr>
        <w:t>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причастий, </w:t>
      </w:r>
      <w:r w:rsidRPr="00A111C2">
        <w:rPr>
          <w:rFonts w:ascii="Times New Roman" w:hAnsi="Times New Roman"/>
          <w:color w:val="000000"/>
          <w:sz w:val="28"/>
          <w:lang w:val="ru-RU"/>
        </w:rPr>
        <w:t>применять это умение в речевой практике.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горя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щий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A111C2">
        <w:rPr>
          <w:rFonts w:ascii="Times New Roman" w:hAnsi="Times New Roman"/>
          <w:color w:val="000000"/>
          <w:sz w:val="28"/>
          <w:lang w:val="ru-RU"/>
        </w:rPr>
        <w:t>- действительны</w:t>
      </w:r>
      <w:r w:rsidRPr="00A111C2">
        <w:rPr>
          <w:rFonts w:ascii="Times New Roman" w:hAnsi="Times New Roman"/>
          <w:color w:val="000000"/>
          <w:sz w:val="28"/>
          <w:lang w:val="ru-RU"/>
        </w:rPr>
        <w:t>х причастий прошедшего времени, перед суффиксом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</w:t>
      </w:r>
      <w:r w:rsidRPr="00A111C2">
        <w:rPr>
          <w:rFonts w:ascii="Times New Roman" w:hAnsi="Times New Roman"/>
          <w:color w:val="000000"/>
          <w:sz w:val="28"/>
          <w:lang w:val="ru-RU"/>
        </w:rPr>
        <w:t>ожений с причастным оборотом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</w:t>
      </w:r>
      <w:r w:rsidRPr="00A111C2">
        <w:rPr>
          <w:rFonts w:ascii="Times New Roman" w:hAnsi="Times New Roman"/>
          <w:color w:val="000000"/>
          <w:sz w:val="28"/>
          <w:lang w:val="ru-RU"/>
        </w:rPr>
        <w:t>еский анализ деепричастий, применять это умение в речевой практике.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A111C2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A111C2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A111C2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111C2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111C2">
        <w:rPr>
          <w:rFonts w:ascii="Times New Roman" w:hAnsi="Times New Roman"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111C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A111C2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A111C2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A111C2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</w:t>
      </w:r>
      <w:r w:rsidRPr="00A111C2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</w:t>
      </w:r>
      <w:r w:rsidRPr="00A111C2">
        <w:rPr>
          <w:rFonts w:ascii="Times New Roman" w:hAnsi="Times New Roman"/>
          <w:color w:val="000000"/>
          <w:sz w:val="28"/>
          <w:lang w:val="ru-RU"/>
        </w:rPr>
        <w:t>сою­зов в тексте, в том числе как средств связи однородных членов предложения и частей сложного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епинания в сложных союзных предложениях, постановки знаков препинания в предложениях с союзом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</w:t>
      </w:r>
      <w:r w:rsidRPr="00A111C2">
        <w:rPr>
          <w:rFonts w:ascii="Times New Roman" w:hAnsi="Times New Roman"/>
          <w:color w:val="000000"/>
          <w:sz w:val="28"/>
          <w:lang w:val="ru-RU"/>
        </w:rPr>
        <w:t>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Употреблять частицы в речи в соответствии с их значением </w:t>
      </w:r>
      <w:r w:rsidRPr="00A111C2">
        <w:rPr>
          <w:rFonts w:ascii="Times New Roman" w:hAnsi="Times New Roman"/>
          <w:color w:val="000000"/>
          <w:sz w:val="28"/>
          <w:lang w:val="ru-RU"/>
        </w:rPr>
        <w:t>и стилистической окраской; соблюдать нормы правописания частиц.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</w:t>
      </w:r>
      <w:r w:rsidRPr="00A111C2">
        <w:rPr>
          <w:rFonts w:ascii="Times New Roman" w:hAnsi="Times New Roman"/>
          <w:color w:val="000000"/>
          <w:sz w:val="28"/>
          <w:lang w:val="ru-RU"/>
        </w:rPr>
        <w:t>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</w:t>
      </w:r>
      <w:r w:rsidRPr="00A111C2">
        <w:rPr>
          <w:rFonts w:ascii="Times New Roman" w:hAnsi="Times New Roman"/>
          <w:color w:val="000000"/>
          <w:sz w:val="28"/>
          <w:lang w:val="ru-RU"/>
        </w:rPr>
        <w:t>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</w:t>
      </w:r>
      <w:r w:rsidRPr="00A111C2">
        <w:rPr>
          <w:rFonts w:ascii="Times New Roman" w:hAnsi="Times New Roman"/>
          <w:color w:val="000000"/>
          <w:sz w:val="28"/>
          <w:lang w:val="ru-RU"/>
        </w:rPr>
        <w:t>ь с научным сообщением.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</w:t>
      </w:r>
      <w:r w:rsidRPr="00A111C2">
        <w:rPr>
          <w:rFonts w:ascii="Times New Roman" w:hAnsi="Times New Roman"/>
          <w:color w:val="000000"/>
          <w:sz w:val="28"/>
          <w:lang w:val="ru-RU"/>
        </w:rPr>
        <w:t>ожест­венных, публицистических текстов различных функционально-смысловых типов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</w:t>
      </w:r>
      <w:r w:rsidRPr="00A111C2">
        <w:rPr>
          <w:rFonts w:ascii="Times New Roman" w:hAnsi="Times New Roman"/>
          <w:color w:val="000000"/>
          <w:sz w:val="28"/>
          <w:lang w:val="ru-RU"/>
        </w:rPr>
        <w:t>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</w:t>
      </w:r>
      <w:r w:rsidRPr="00A111C2">
        <w:rPr>
          <w:rFonts w:ascii="Times New Roman" w:hAnsi="Times New Roman"/>
          <w:color w:val="000000"/>
          <w:sz w:val="28"/>
          <w:lang w:val="ru-RU"/>
        </w:rPr>
        <w:t>нее 260 слов).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</w:t>
      </w:r>
      <w:r w:rsidRPr="00A111C2">
        <w:rPr>
          <w:rFonts w:ascii="Times New Roman" w:hAnsi="Times New Roman"/>
          <w:color w:val="000000"/>
          <w:sz w:val="28"/>
          <w:lang w:val="ru-RU"/>
        </w:rPr>
        <w:t>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</w:t>
      </w:r>
      <w:r w:rsidRPr="00A111C2">
        <w:rPr>
          <w:rFonts w:ascii="Times New Roman" w:hAnsi="Times New Roman"/>
          <w:color w:val="000000"/>
          <w:sz w:val="28"/>
          <w:lang w:val="ru-RU"/>
        </w:rPr>
        <w:t>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</w:t>
      </w:r>
      <w:r w:rsidRPr="00A111C2">
        <w:rPr>
          <w:rFonts w:ascii="Times New Roman" w:hAnsi="Times New Roman"/>
          <w:color w:val="000000"/>
          <w:sz w:val="28"/>
          <w:lang w:val="ru-RU"/>
        </w:rPr>
        <w:t>о этикета.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</w:t>
      </w:r>
      <w:r w:rsidRPr="00A111C2">
        <w:rPr>
          <w:rFonts w:ascii="Times New Roman" w:hAnsi="Times New Roman"/>
          <w:color w:val="000000"/>
          <w:sz w:val="28"/>
          <w:lang w:val="ru-RU"/>
        </w:rPr>
        <w:t>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</w:t>
      </w:r>
      <w:r w:rsidRPr="00A111C2">
        <w:rPr>
          <w:rFonts w:ascii="Times New Roman" w:hAnsi="Times New Roman"/>
          <w:color w:val="000000"/>
          <w:sz w:val="28"/>
          <w:lang w:val="ru-RU"/>
        </w:rPr>
        <w:t>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умениями ин</w:t>
      </w:r>
      <w:r w:rsidRPr="00A111C2">
        <w:rPr>
          <w:rFonts w:ascii="Times New Roman" w:hAnsi="Times New Roman"/>
          <w:color w:val="000000"/>
          <w:sz w:val="28"/>
          <w:lang w:val="ru-RU"/>
        </w:rPr>
        <w:t>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виде презентации.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</w:t>
      </w:r>
      <w:r w:rsidRPr="00A111C2">
        <w:rPr>
          <w:rFonts w:ascii="Times New Roman" w:hAnsi="Times New Roman"/>
          <w:color w:val="000000"/>
          <w:sz w:val="28"/>
          <w:lang w:val="ru-RU"/>
        </w:rPr>
        <w:t>елью совершенствования их содержания и формы, сопоставлять исходный и отредактированный тексты.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</w:t>
      </w:r>
      <w:r w:rsidRPr="00A111C2">
        <w:rPr>
          <w:rFonts w:ascii="Times New Roman" w:hAnsi="Times New Roman"/>
          <w:color w:val="000000"/>
          <w:sz w:val="28"/>
          <w:lang w:val="ru-RU"/>
        </w:rPr>
        <w:t>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</w:t>
      </w:r>
      <w:r w:rsidRPr="00A111C2">
        <w:rPr>
          <w:rFonts w:ascii="Times New Roman" w:hAnsi="Times New Roman"/>
          <w:color w:val="000000"/>
          <w:sz w:val="28"/>
          <w:lang w:val="ru-RU"/>
        </w:rPr>
        <w:t>ельная записка, автобиография, характеристика), публицистических жанров; оформлять деловые бумаги.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интаксис. Культура р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ечи. Пунктуация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</w:t>
      </w:r>
      <w:r w:rsidRPr="00A111C2">
        <w:rPr>
          <w:rFonts w:ascii="Times New Roman" w:hAnsi="Times New Roman"/>
          <w:color w:val="000000"/>
          <w:sz w:val="28"/>
          <w:lang w:val="ru-RU"/>
        </w:rPr>
        <w:t>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</w:t>
      </w:r>
      <w:r w:rsidRPr="00A111C2">
        <w:rPr>
          <w:rFonts w:ascii="Times New Roman" w:hAnsi="Times New Roman"/>
          <w:color w:val="000000"/>
          <w:sz w:val="28"/>
          <w:lang w:val="ru-RU"/>
        </w:rPr>
        <w:t>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</w:t>
      </w:r>
      <w:r w:rsidRPr="00A111C2">
        <w:rPr>
          <w:rFonts w:ascii="Times New Roman" w:hAnsi="Times New Roman"/>
          <w:color w:val="000000"/>
          <w:sz w:val="28"/>
          <w:lang w:val="ru-RU"/>
        </w:rPr>
        <w:t>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сложносокращённым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и словами, словами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111C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</w:t>
      </w:r>
      <w:r w:rsidRPr="00A111C2">
        <w:rPr>
          <w:rFonts w:ascii="Times New Roman" w:hAnsi="Times New Roman"/>
          <w:color w:val="000000"/>
          <w:sz w:val="28"/>
          <w:lang w:val="ru-RU"/>
        </w:rPr>
        <w:t>и употребления неполных предложений в диалогической речи, соблюдения в устной речи интонации неполного предложения).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</w:t>
      </w:r>
      <w:r w:rsidRPr="00A111C2">
        <w:rPr>
          <w:rFonts w:ascii="Times New Roman" w:hAnsi="Times New Roman"/>
          <w:color w:val="000000"/>
          <w:sz w:val="28"/>
          <w:lang w:val="ru-RU"/>
        </w:rPr>
        <w:t>е и косвенные дополнения, виды обстоятельств).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</w:t>
      </w:r>
      <w:r w:rsidRPr="00A111C2">
        <w:rPr>
          <w:rFonts w:ascii="Times New Roman" w:hAnsi="Times New Roman"/>
          <w:color w:val="000000"/>
          <w:sz w:val="28"/>
          <w:lang w:val="ru-RU"/>
        </w:rPr>
        <w:t>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ений с однородными членами, связанными двойными союзами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A111C2">
        <w:rPr>
          <w:rFonts w:ascii="Times New Roman" w:hAnsi="Times New Roman"/>
          <w:color w:val="000000"/>
          <w:sz w:val="28"/>
          <w:lang w:val="ru-RU"/>
        </w:rPr>
        <w:t>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111C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</w:t>
      </w:r>
      <w:r w:rsidRPr="00A111C2">
        <w:rPr>
          <w:rFonts w:ascii="Times New Roman" w:hAnsi="Times New Roman"/>
          <w:color w:val="000000"/>
          <w:sz w:val="28"/>
          <w:lang w:val="ru-RU"/>
        </w:rPr>
        <w:t>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</w:t>
      </w:r>
      <w:r w:rsidRPr="00A111C2">
        <w:rPr>
          <w:rFonts w:ascii="Times New Roman" w:hAnsi="Times New Roman"/>
          <w:color w:val="000000"/>
          <w:sz w:val="28"/>
          <w:lang w:val="ru-RU"/>
        </w:rPr>
        <w:t>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</w:t>
      </w:r>
      <w:r w:rsidRPr="00A111C2">
        <w:rPr>
          <w:rFonts w:ascii="Times New Roman" w:hAnsi="Times New Roman"/>
          <w:color w:val="000000"/>
          <w:sz w:val="28"/>
          <w:lang w:val="ru-RU"/>
        </w:rPr>
        <w:t>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</w:t>
      </w:r>
      <w:r w:rsidRPr="00A111C2">
        <w:rPr>
          <w:rFonts w:ascii="Times New Roman" w:hAnsi="Times New Roman"/>
          <w:color w:val="000000"/>
          <w:sz w:val="28"/>
          <w:lang w:val="ru-RU"/>
        </w:rPr>
        <w:t>вод­ными и вставными конструкциями, обращениями и междометиями.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</w:t>
      </w:r>
      <w:r w:rsidRPr="00A111C2">
        <w:rPr>
          <w:rFonts w:ascii="Times New Roman" w:hAnsi="Times New Roman"/>
          <w:color w:val="000000"/>
          <w:sz w:val="28"/>
          <w:lang w:val="ru-RU"/>
        </w:rPr>
        <w:t>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</w:t>
      </w:r>
      <w:r w:rsidRPr="00A111C2">
        <w:rPr>
          <w:rFonts w:ascii="Times New Roman" w:hAnsi="Times New Roman"/>
          <w:color w:val="000000"/>
          <w:sz w:val="28"/>
          <w:lang w:val="ru-RU"/>
        </w:rPr>
        <w:t>ями, обращениями (распространёнными и нераспространёнными), междометиями.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применять знания по синтаксису и пунктуации при выполнении языкового анализа различных видов и в речевой практике.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829B9" w:rsidRPr="00A111C2" w:rsidRDefault="009829B9">
      <w:pPr>
        <w:spacing w:after="0"/>
        <w:ind w:left="120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</w:t>
      </w:r>
      <w:r w:rsidRPr="00A111C2">
        <w:rPr>
          <w:rFonts w:ascii="Times New Roman" w:hAnsi="Times New Roman"/>
          <w:color w:val="000000"/>
          <w:sz w:val="28"/>
          <w:lang w:val="ru-RU"/>
        </w:rPr>
        <w:t>ии русского языка и уметь рассказать о них.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</w:t>
      </w:r>
      <w:r w:rsidRPr="00A111C2">
        <w:rPr>
          <w:rFonts w:ascii="Times New Roman" w:hAnsi="Times New Roman"/>
          <w:color w:val="000000"/>
          <w:sz w:val="28"/>
          <w:lang w:val="ru-RU"/>
        </w:rPr>
        <w:t>монолог-сообщение, монолог-описание, монолог-рассуждение, монолог-повествование; выступать с научным сообщением.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</w:t>
      </w:r>
      <w:r w:rsidRPr="00A111C2">
        <w:rPr>
          <w:rFonts w:ascii="Times New Roman" w:hAnsi="Times New Roman"/>
          <w:color w:val="000000"/>
          <w:sz w:val="28"/>
          <w:lang w:val="ru-RU"/>
        </w:rPr>
        <w:t>е, научно-учебные (в том числе лингвистические) темы (объём не менее 6 реплик).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</w:t>
      </w:r>
      <w:r w:rsidRPr="00A111C2">
        <w:rPr>
          <w:rFonts w:ascii="Times New Roman" w:hAnsi="Times New Roman"/>
          <w:color w:val="000000"/>
          <w:sz w:val="28"/>
          <w:lang w:val="ru-RU"/>
        </w:rPr>
        <w:t>елью, темой и коммуникативным замыслом.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</w:t>
      </w:r>
      <w:r w:rsidRPr="00A111C2">
        <w:rPr>
          <w:rFonts w:ascii="Times New Roman" w:hAnsi="Times New Roman"/>
          <w:color w:val="000000"/>
          <w:sz w:val="28"/>
          <w:lang w:val="ru-RU"/>
        </w:rPr>
        <w:t>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комментировать тему и главную мысль текста; подбирать заголовок, отражающий тему или главную мысль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</w:t>
      </w:r>
      <w:r w:rsidRPr="00A111C2">
        <w:rPr>
          <w:rFonts w:ascii="Times New Roman" w:hAnsi="Times New Roman"/>
          <w:color w:val="000000"/>
          <w:sz w:val="28"/>
          <w:lang w:val="ru-RU"/>
        </w:rPr>
        <w:t>-доказательство, оценочные высказывания.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</w:t>
      </w:r>
      <w:r w:rsidRPr="00A111C2">
        <w:rPr>
          <w:rFonts w:ascii="Times New Roman" w:hAnsi="Times New Roman"/>
          <w:color w:val="000000"/>
          <w:sz w:val="28"/>
          <w:lang w:val="ru-RU"/>
        </w:rPr>
        <w:t>ному или прослушанному в устной и письменной форме.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если этот объём позволяет раскрыть тему, выразить главную </w:t>
      </w: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</w:t>
      </w:r>
      <w:r w:rsidRPr="00A111C2">
        <w:rPr>
          <w:rFonts w:ascii="Times New Roman" w:hAnsi="Times New Roman"/>
          <w:color w:val="000000"/>
          <w:sz w:val="28"/>
          <w:lang w:val="ru-RU"/>
        </w:rPr>
        <w:t>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</w:t>
      </w:r>
      <w:r w:rsidRPr="00A111C2">
        <w:rPr>
          <w:rFonts w:ascii="Times New Roman" w:hAnsi="Times New Roman"/>
          <w:color w:val="000000"/>
          <w:sz w:val="28"/>
          <w:lang w:val="ru-RU"/>
        </w:rPr>
        <w:t>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</w:t>
      </w:r>
      <w:r w:rsidRPr="00A111C2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</w:t>
      </w:r>
      <w:r w:rsidRPr="00A111C2">
        <w:rPr>
          <w:rFonts w:ascii="Times New Roman" w:hAnsi="Times New Roman"/>
          <w:color w:val="000000"/>
          <w:sz w:val="28"/>
          <w:lang w:val="ru-RU"/>
        </w:rPr>
        <w:t>ержания (проверка фактического материала, начальный логический анализ текста – целостность, связность, информативность).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</w:t>
      </w:r>
      <w:r w:rsidRPr="00A111C2">
        <w:rPr>
          <w:rFonts w:ascii="Times New Roman" w:hAnsi="Times New Roman"/>
          <w:color w:val="000000"/>
          <w:sz w:val="28"/>
          <w:lang w:val="ru-RU"/>
        </w:rPr>
        <w:t>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</w:t>
      </w:r>
      <w:r w:rsidRPr="00A111C2">
        <w:rPr>
          <w:rFonts w:ascii="Times New Roman" w:hAnsi="Times New Roman"/>
          <w:color w:val="000000"/>
          <w:sz w:val="28"/>
          <w:lang w:val="ru-RU"/>
        </w:rPr>
        <w:t>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Составлять тезисы, конспект</w:t>
      </w:r>
      <w:r w:rsidRPr="00A111C2">
        <w:rPr>
          <w:rFonts w:ascii="Times New Roman" w:hAnsi="Times New Roman"/>
          <w:color w:val="000000"/>
          <w:sz w:val="28"/>
          <w:lang w:val="ru-RU"/>
        </w:rPr>
        <w:t>, писать рецензию, реферат.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Выяв</w:t>
      </w:r>
      <w:r w:rsidRPr="00A111C2">
        <w:rPr>
          <w:rFonts w:ascii="Times New Roman" w:hAnsi="Times New Roman"/>
          <w:color w:val="000000"/>
          <w:sz w:val="28"/>
          <w:lang w:val="ru-RU"/>
        </w:rPr>
        <w:t>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Сложносочи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нённое 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сложнос</w:t>
      </w:r>
      <w:r w:rsidRPr="00A111C2">
        <w:rPr>
          <w:rFonts w:ascii="Times New Roman" w:hAnsi="Times New Roman"/>
          <w:color w:val="000000"/>
          <w:sz w:val="28"/>
          <w:lang w:val="ru-RU"/>
        </w:rPr>
        <w:t>очинённое предложение, его строение, смысловое, структурное и интонационное единство частей сложного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</w:t>
      </w:r>
      <w:r w:rsidRPr="00A111C2">
        <w:rPr>
          <w:rFonts w:ascii="Times New Roman" w:hAnsi="Times New Roman"/>
          <w:color w:val="000000"/>
          <w:sz w:val="28"/>
          <w:lang w:val="ru-RU"/>
        </w:rPr>
        <w:t>ами смысловых отношений между частями.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</w:t>
      </w:r>
      <w:r w:rsidRPr="00A111C2">
        <w:rPr>
          <w:rFonts w:ascii="Times New Roman" w:hAnsi="Times New Roman"/>
          <w:color w:val="000000"/>
          <w:sz w:val="28"/>
          <w:lang w:val="ru-RU"/>
        </w:rPr>
        <w:t>ых предложений с однородными членами; использовать соответствующие конструкции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</w:t>
      </w:r>
      <w:r w:rsidRPr="00A111C2">
        <w:rPr>
          <w:rFonts w:ascii="Times New Roman" w:hAnsi="Times New Roman"/>
          <w:color w:val="000000"/>
          <w:sz w:val="28"/>
          <w:lang w:val="ru-RU"/>
        </w:rPr>
        <w:t>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</w:t>
      </w:r>
      <w:r w:rsidRPr="00A111C2">
        <w:rPr>
          <w:rFonts w:ascii="Times New Roman" w:hAnsi="Times New Roman"/>
          <w:color w:val="000000"/>
          <w:sz w:val="28"/>
          <w:lang w:val="ru-RU"/>
        </w:rPr>
        <w:t>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</w:t>
      </w:r>
      <w:r w:rsidRPr="00A111C2">
        <w:rPr>
          <w:rFonts w:ascii="Times New Roman" w:hAnsi="Times New Roman"/>
          <w:color w:val="000000"/>
          <w:sz w:val="28"/>
          <w:lang w:val="ru-RU"/>
        </w:rPr>
        <w:t>ых частей.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A111C2">
        <w:rPr>
          <w:rFonts w:ascii="Times New Roman" w:hAnsi="Times New Roman"/>
          <w:color w:val="000000"/>
          <w:sz w:val="28"/>
          <w:lang w:val="ru-RU"/>
        </w:rPr>
        <w:t>особенности употребления сложноподчинённых предложений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Бессоюзно</w:t>
      </w:r>
      <w:r w:rsidRPr="00A111C2">
        <w:rPr>
          <w:rFonts w:ascii="Times New Roman" w:hAnsi="Times New Roman"/>
          <w:b/>
          <w:color w:val="000000"/>
          <w:sz w:val="28"/>
          <w:lang w:val="ru-RU"/>
        </w:rPr>
        <w:t>е сложное предложение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A111C2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 бессоюзных сложных предложений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</w:t>
      </w:r>
      <w:r w:rsidRPr="00A111C2">
        <w:rPr>
          <w:rFonts w:ascii="Times New Roman" w:hAnsi="Times New Roman"/>
          <w:color w:val="000000"/>
          <w:sz w:val="28"/>
          <w:lang w:val="ru-RU"/>
        </w:rPr>
        <w:t>оответствующие конструкции в речи; применять нормы постановки знаков препинания в бессоюзных сложных предложе­ниях.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осн</w:t>
      </w:r>
      <w:r w:rsidRPr="00A111C2">
        <w:rPr>
          <w:rFonts w:ascii="Times New Roman" w:hAnsi="Times New Roman"/>
          <w:color w:val="000000"/>
          <w:sz w:val="28"/>
          <w:lang w:val="ru-RU"/>
        </w:rPr>
        <w:t>овные нормы построения сложных предложений с разными видами связи.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</w:t>
      </w:r>
      <w:r w:rsidRPr="00A111C2">
        <w:rPr>
          <w:rFonts w:ascii="Times New Roman" w:hAnsi="Times New Roman"/>
          <w:color w:val="000000"/>
          <w:sz w:val="28"/>
          <w:lang w:val="ru-RU"/>
        </w:rPr>
        <w:t>ов препинания в сложных предложениях с разными видами связи.</w:t>
      </w:r>
    </w:p>
    <w:p w:rsidR="009829B9" w:rsidRPr="00A111C2" w:rsidRDefault="009829B9">
      <w:pPr>
        <w:spacing w:after="0" w:line="264" w:lineRule="auto"/>
        <w:ind w:left="120"/>
        <w:jc w:val="both"/>
        <w:rPr>
          <w:lang w:val="ru-RU"/>
        </w:rPr>
      </w:pPr>
    </w:p>
    <w:p w:rsidR="009829B9" w:rsidRPr="00A111C2" w:rsidRDefault="002C1C8B">
      <w:pPr>
        <w:spacing w:after="0" w:line="264" w:lineRule="auto"/>
        <w:ind w:left="120"/>
        <w:jc w:val="both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</w:t>
      </w:r>
      <w:r w:rsidRPr="00A111C2">
        <w:rPr>
          <w:rFonts w:ascii="Times New Roman" w:hAnsi="Times New Roman"/>
          <w:color w:val="000000"/>
          <w:sz w:val="28"/>
          <w:lang w:val="ru-RU"/>
        </w:rPr>
        <w:t>е.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829B9" w:rsidRPr="00A111C2" w:rsidRDefault="002C1C8B">
      <w:pPr>
        <w:spacing w:after="0" w:line="264" w:lineRule="auto"/>
        <w:ind w:firstLine="600"/>
        <w:jc w:val="both"/>
        <w:rPr>
          <w:lang w:val="ru-RU"/>
        </w:rPr>
      </w:pPr>
      <w:r w:rsidRPr="00A111C2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829B9" w:rsidRDefault="002C1C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829B9" w:rsidRDefault="009829B9">
      <w:pPr>
        <w:sectPr w:rsidR="009829B9">
          <w:pgSz w:w="11906" w:h="16383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bookmarkStart w:id="8" w:name="block-24472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9829B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9829B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9829B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9829B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9829B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A111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bookmarkStart w:id="9" w:name="block-244729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9829B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звуки и обозначающие их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Толковые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Подлежащее и способы его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Разносклоняемые 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9829B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лексики: стилистически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</w:t>
            </w:r>
            <w:r>
              <w:rPr>
                <w:rFonts w:ascii="Times New Roman" w:hAnsi="Times New Roman"/>
                <w:color w:val="000000"/>
                <w:sz w:val="24"/>
              </w:rPr>
              <w:t>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Орфография".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Практикум. Описание помещение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собирательных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Нормы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9829B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глагола 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настоящего 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9829B9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9829B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9B9" w:rsidRDefault="009829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9B9" w:rsidRDefault="009829B9"/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современном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«Сложносочинённое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видами союзной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словами </w:t>
            </w: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9B9" w:rsidRPr="00A111C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829B9" w:rsidRDefault="009829B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111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829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Pr="00A111C2" w:rsidRDefault="002C1C8B">
            <w:pPr>
              <w:spacing w:after="0"/>
              <w:ind w:left="135"/>
              <w:rPr>
                <w:lang w:val="ru-RU"/>
              </w:rPr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 w:rsidRPr="00A11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829B9" w:rsidRDefault="002C1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9B9" w:rsidRDefault="009829B9"/>
        </w:tc>
      </w:tr>
    </w:tbl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9829B9">
      <w:pPr>
        <w:sectPr w:rsidR="0098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9B9" w:rsidRDefault="002C1C8B">
      <w:pPr>
        <w:spacing w:after="0"/>
        <w:ind w:left="120"/>
      </w:pPr>
      <w:bookmarkStart w:id="10" w:name="block-24472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29B9" w:rsidRDefault="002C1C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9829B9" w:rsidRDefault="002C1C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829B9" w:rsidRDefault="002C1C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829B9" w:rsidRDefault="002C1C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829B9" w:rsidRDefault="002C1C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829B9" w:rsidRDefault="002C1C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829B9" w:rsidRDefault="009829B9">
      <w:pPr>
        <w:spacing w:after="0"/>
        <w:ind w:left="120"/>
      </w:pPr>
    </w:p>
    <w:p w:rsidR="009829B9" w:rsidRPr="00A111C2" w:rsidRDefault="002C1C8B">
      <w:pPr>
        <w:spacing w:after="0" w:line="480" w:lineRule="auto"/>
        <w:ind w:left="120"/>
        <w:rPr>
          <w:lang w:val="ru-RU"/>
        </w:rPr>
      </w:pPr>
      <w:r w:rsidRPr="00A111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29B9" w:rsidRDefault="002C1C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829B9" w:rsidRDefault="009829B9">
      <w:pPr>
        <w:sectPr w:rsidR="009829B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C1C8B" w:rsidRDefault="002C1C8B"/>
    <w:sectPr w:rsidR="002C1C8B" w:rsidSect="009829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defaultTabStop w:val="708"/>
  <w:characterSpacingControl w:val="doNotCompress"/>
  <w:compat/>
  <w:rsids>
    <w:rsidRoot w:val="009829B9"/>
    <w:rsid w:val="002C1C8B"/>
    <w:rsid w:val="009829B9"/>
    <w:rsid w:val="00A11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29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29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32182</Words>
  <Characters>183440</Characters>
  <Application>Microsoft Office Word</Application>
  <DocSecurity>0</DocSecurity>
  <Lines>1528</Lines>
  <Paragraphs>430</Paragraphs>
  <ScaleCrop>false</ScaleCrop>
  <Company>Wolfish Lair</Company>
  <LinksUpToDate>false</LinksUpToDate>
  <CharactersWithSpaces>215192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Свердловская СОШ</cp:lastModifiedBy>
  <cp:revision>3</cp:revision>
  <cp:lastPrinted>2023-09-19T07:52:00Z</cp:lastPrinted>
  <dcterms:created xsi:type="dcterms:W3CDTF">2023-09-19T07:52:00Z</dcterms:created>
  <dcterms:modified xsi:type="dcterms:W3CDTF">2023-09-19T08:00:00Z</dcterms:modified>
</cp:coreProperties>
</file>